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efbec2a86291db8d9f9ec0f2798c07a8d9ae83"/>
    <w:p>
      <w:pPr>
        <w:pStyle w:val="Heading3"/>
      </w:pPr>
      <w:r>
        <w:t xml:space="preserve">Система «умные перекрестки» будет внедрена на дорогах района Коптево</w:t>
      </w:r>
    </w:p>
    <w:p>
      <w:pPr>
        <w:pStyle w:val="FirstParagraph"/>
      </w:pPr>
      <w:r>
        <w:t xml:space="preserve">23.10.2020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perekrestok(9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районе Коптево на некоторых участках появятся умные перекрестки. На сегодняшний день на некоторых нижеперечисленных территориях района уже выполнены строительно-монтажные работы к внедрению системы умных перекрестов, на других только планируются.</w:t>
      </w:r>
    </w:p>
    <w:p>
      <w:pPr>
        <w:pStyle w:val="BodyText"/>
      </w:pPr>
      <w:r>
        <w:t xml:space="preserve">Строительно-монтажные работы к внедрению данной системы уже выполнены на следующих участках: Михалковская улица, д. 13, 11, 20, 22 — Соболевский проезд, д.9; Михалковская улица, д.17, 28 — проезд Черепановых, д.1 — Коптевская улица, д.36; Большая Академическая улица, д.51 — Михалковская улица, д. 4- Прянишникова улица.</w:t>
      </w:r>
    </w:p>
    <w:p>
      <w:pPr>
        <w:pStyle w:val="BodyText"/>
      </w:pPr>
      <w:r>
        <w:t xml:space="preserve">Планируются строительно-монтажные работы на следующих территориях: Коптевская улица, д.26, 79, 81, 24 — Старокоптевский переулок, д.1,2 — Коптевский бульвар — Фармацевтический проезд; Коптевская улица, д.8 — улица Клары Цеткин; улица Клары Цеткин — Старопетровский проезд; улица Клары Цеткин — Фармацевтический проезд.</w:t>
      </w:r>
    </w:p>
    <w:p>
      <w:pPr>
        <w:pStyle w:val="BodyText"/>
      </w:pPr>
      <w:r>
        <w:t xml:space="preserve">Напомним, система «умного перекрестка» включает в себя несколько компонентов: обнаружение транспорта, управление светофорами в адаптивном режиме с приоритетом движения городского транспорта и интеграция всех объектов в интеллектуальную транспортную систему.</w:t>
      </w:r>
    </w:p>
    <w:p>
      <w:pPr>
        <w:pStyle w:val="BodyText"/>
      </w:pPr>
      <w:r>
        <w:t xml:space="preserve">Благодаря этой системе наземный общественный транспорт быстрее проезжает перекресток, пешеходы будут меньше ожидать зеленого сигнала светофора, а сам светофор подстраивается под движение транспорта.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http://sao.mos.ru/news/news/detail/9353215.html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93532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93532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2025-08-06T00:05:41Z</dcterms:created>
  <dcterms:modified xsi:type="dcterms:W3CDTF">2025-08-06T00:05:41Z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