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43b9dfa8de5c87cd840c4a178555f7c8632b4"/>
    <w:p>
      <w:pPr>
        <w:pStyle w:val="Heading3"/>
      </w:pPr>
      <w:r>
        <w:t xml:space="preserve">На севере Москвы праздновали Всемирный День воды</w:t>
      </w:r>
    </w:p>
    <w:p>
      <w:pPr>
        <w:pStyle w:val="FirstParagraph"/>
      </w:pPr>
      <w:r>
        <w:t xml:space="preserve">26.03.2012</w:t>
      </w:r>
    </w:p>
    <w:p>
      <w:pPr>
        <w:pStyle w:val="BodyText"/>
      </w:pPr>
      <w:r>
        <w:t xml:space="preserve">Впервые о Дне воды заговорили в 1992 году в Рио-де-Жанейро, а уже через год Ассамблея ООН официально утвердила этот праздник. Как говорят экологи, главная цель праздника, который во всем мире отмечают уже 19 лет — это привлечь внимание всех людей к проблеме сохранения пресной воды на планете. «Потому что, как известно, ее меньше чем соленой, она является важным природным ресурсом, в первую очередь, для жизни человека. Мы знаем что всем нам нужна питьевая вода. Вот и собственно этот праздник посвящен именно этому ценнейшему природному ресурсу», — сказала главный специалист управления по особо охраняемым природным территориям по САО Екатерина Сафронова. Если верить тому, что написано в докладе ООН «Вода для жизни», то многие страны мира уже достигли предельных возможностей водопользования. России в их числе пока нет. Однако, по мнению экологов Северного округа, это не значит, что нужно расслабиться. Знать о том, что пресную воду нужно беречь, должны все — и дети, и взрослые. Вот только доносили эту истину по-разному. Для детей на свежем воздухе провели театрализованное представление, ну, а взрослые, пока детвора веселилась, принимали участие в различных викторинах. Одна из них была посвящена тем рыбам, которые водятся в наших водоемах. Один из вопросов: «Свое название эта рыба получила за способность менять окраску тела на воздухе. Рыбаки знают, кто ловил ее». Сразу отвесить на этот вопрос смогли не все, а только заядлые рыбки. Например, Андрей Наумов. Он-то сразу понял, что речь идет и рыбе линь. Отметив весело и задорно, а главное с пользой, Всемирный день водных ресурсов, сотрудники управления по особо охраняемым природным территориям севера Москвы уже готовятся к следующему мероприятию. 28 марта, здесь же, в природном заказнике Дегунинский, они проведут акцию «Час земли». Александр Колобов,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http://sao.mos.ru/presscenter/news/detail/660795.html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presscenter/news/detail/660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2025-02-05T01:37:48Z</dcterms:created>
  <dcterms:modified xsi:type="dcterms:W3CDTF">2025-02-05T01:37:48Z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