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94a522c56fd77ba226889b5c8ed5d532616abb"/>
    <w:p>
      <w:pPr>
        <w:pStyle w:val="Heading3"/>
      </w:pPr>
      <w:r>
        <w:t xml:space="preserve">С начала 2016 года изменятся правила оплаты штрафов за нарушения ПДД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960/shtrafy-gibd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 1 января 2016 года вступает в силу Федеральный закон от 22.12.2014 № 437-ФЗ «О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движения».</w:t>
      </w:r>
    </w:p>
    <w:p>
      <w:pPr>
        <w:pStyle w:val="BodyText"/>
      </w:pPr>
      <w:r>
        <w:t xml:space="preserve">Федеральный закон принят в целях стимулирования добровольной уплаты административных штрафов лицами, привлеченными к административной ответственности за правонарушения в области дорожного движения.</w:t>
      </w:r>
    </w:p>
    <w:p>
      <w:pPr>
        <w:pStyle w:val="BodyText"/>
      </w:pPr>
      <w:r>
        <w:t xml:space="preserve">Внесенные в Кодекс Российской Федерации об административных правонарушениях изменения предусматривают возможность с 1 января 2016 года уплаты административных штрафов в размере половины суммы наложенного штрафа, если уплата производится в течение 20 дней со дня вынесения постановления о привлечении к административной ответственности.</w:t>
      </w:r>
    </w:p>
    <w:p>
      <w:pPr>
        <w:pStyle w:val="BodyText"/>
      </w:pPr>
      <w:r>
        <w:t xml:space="preserve">Начальник Госавтоинспекции Москвы Виктор Коваленко отметил, что возможность уплаты половины суммы штрафа будет предоставлена не для всех правонарушений в области дорожного движения. Поправки не коснутся целого ряда серьезных и грубых нарушений ПДД. Так, административной ответственности в полном объеме будут подвергнуты водители, управлявшие автомобилем в состоянии опьянения либо отказавшиеся от прохождения медицинского освидетельствования на состояние опьянения. Водители, совершившие ДТП, в результате которых пострадали люди, также будут привлечены к ответственности на общих основаниях и, в случае наложения на них административного штрафа, должны будут уплатить его в полном размере. Повторное совершение таких административных правонарушений, как превышение скоростного режима более, чем на 40 км/ч, проезд на запрещающий сигнал светофора, движение в нарушение Правил по полосе, предназначенной для встречного движения, движение во встречном направлении по дороге с односторонним движением, управление транспортным средством, не зарегистрированным в установленном порядке, также повлечет за собой применение мер административного воздействия в полном объеме.</w:t>
      </w:r>
    </w:p>
    <w:p>
      <w:pPr>
        <w:pStyle w:val="BodyText"/>
      </w:pPr>
      <w:r>
        <w:t xml:space="preserve">«В настоящее время Госавтоинспекцией Москвы весь алгоритм действий, а также программное обеспечение с учетом вводимых изменений проработан. Изменения также внесены в бланки постановлений, в том числе выносимых посредством «Мобильный инспектор». Так, там появится информация о возможности уплаты половины суммы штрафа в течение 20 дней со дня вынесения постановления», - подчеркнул начальник Управления ГИБДД Москвы.</w:t>
      </w:r>
    </w:p>
    <w:p>
      <w:pPr>
        <w:pStyle w:val="BodyText"/>
      </w:pPr>
      <w:r>
        <w:t xml:space="preserve">Получить сведения об административных правонарушениях в области дорожного движения можно на Портале государственных услуг Российской Федерации (www.gosuslugi.ru), Портале Государственных и муниципальных услуг (функций) города Москвы (pgu.mos.ru), а также на Интернет-сайте Госавтоинспекции МВД России (www.gibdd.ru).</w:t>
      </w:r>
    </w:p>
    <w:p>
      <w:pPr>
        <w:pStyle w:val="BodyText"/>
      </w:pPr>
      <w:r>
        <w:t xml:space="preserve">На порталах госуслуг реализованы сервисы подписки на получения уведомления о правонарушениях посредством SMS. Так, узнать о том, есть ли у Вас неоплаченные штрафы, можно двумя путями. Для того чтобы узнать штрафы по свидетельству о регистрации транспортного средства (СТС), нужно отправить бесплатную SMS на номер 7377 с текстом: «штраф СерияНомерСТС» (например, штраф 77ав123456). Для того чтобы узнать штрафы по водительскому удостоверению, нужно отправить бесплатную SMS на номер 7377 с текстом: «штраф СерияВУ НомерВУ» (например, штраф 77ва 123456).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ОБ ДПС ГИБДД УВД по САО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http://sao.mos.ru/news/news/detail/2409378.html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2409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2409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2025-08-06T00:05:41Z</dcterms:created>
  <dcterms:modified xsi:type="dcterms:W3CDTF">2025-08-06T00:05:41Z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