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ea910a62e464ec24b2a8b671994ac18fc9cdd8"/>
    <w:p>
      <w:pPr>
        <w:pStyle w:val="Heading3"/>
      </w:pPr>
      <w:r>
        <w:t xml:space="preserve">Анастасия Ракова: Московская служба онкопсихологов за год провела более 10 тысяч консультаций</w:t>
      </w:r>
    </w:p>
    <w:p>
      <w:pPr>
        <w:pStyle w:val="FirstParagraph"/>
      </w:pPr>
      <w:r>
        <w:t xml:space="preserve">15.07.2024</w:t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23_109rsh0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15.07.2024.</w:t>
      </w:r>
    </w:p>
    <w:p>
      <w:pPr>
        <w:pStyle w:val="BodyText"/>
      </w:pPr>
      <w:r>
        <w:t xml:space="preserve">Год назад была создана Московская служба онкопсихологов. Она работает в восьми столичных центрах амбулаторной онкологической помощи. Об этом сообщила Анастасия Ракова, заместитель Мэра Москвы по вопросам социального развития.</w:t>
      </w:r>
    </w:p>
    <w:p>
      <w:pPr>
        <w:pStyle w:val="BodyText"/>
      </w:pPr>
      <w:r>
        <w:t xml:space="preserve">«Когда человек сталкивается с онкологическим заболеванием, его жизнь кардинально меняется. Вместе с медицинской поддержкой мы заботимся о ментальном состоянии как пациента, так и членов его семьи. Ведь от психологического благополучия и позитивного настроя в том числе зависит эффективность лечения. В июле 2022 года мы запустил в тестовом формате проект по оказанию профессиональной психологической поддержки на базе центров амбулаторной онкологической помощи. Увидев востребованность, мы расширили проект и через год в столице заработала Московская служба онкопсихологов. За это время пациенты и их родственники смогли получить помощь и поддержку высококвалифицированных специалистов», — рассказала Анастасия Ракова.</w:t>
      </w:r>
    </w:p>
    <w:p>
      <w:pPr>
        <w:pStyle w:val="BodyText"/>
      </w:pPr>
      <w:r>
        <w:t xml:space="preserve">Проект оказался востребованным: по словам Анастасии Раковой, за год онкопсихологи провели почти 10 тысяч консультаций как с самими пациентами, так и с их близкими. Увеличилось также количество повторных обращений. Чтобы помочь медицинскому персоналу справляться со стрессом и грамотно выстраивать общение с пациентами и их родными, в центрах амбулаторной онкологической помощи заработал пилотный проект по специализированному обучению медицинского персонала.</w:t>
      </w:r>
    </w:p>
    <w:p>
      <w:pPr>
        <w:pStyle w:val="BodyText"/>
      </w:pPr>
      <w:r>
        <w:t xml:space="preserve">«Мы понимаем, какую психологическую нагрузку испытывают сами медики, поэтому новый курс будет включать техники и методики самопомощи при стрессе, а также инструменты для восстановления на начальных стадиях выгорания», — добавила Анастасия Ракова.</w:t>
      </w:r>
    </w:p>
    <w:p>
      <w:pPr>
        <w:pStyle w:val="BodyText"/>
      </w:pPr>
      <w:r>
        <w:t xml:space="preserve">Сегодня специалисты работают во всех центрах амбулаторной онкологической помощи Москвы. Психологическая реабилитация начинается с момента постановки диагноза. Пациенту важно помочь справиться с первыми эмоциями и принять диагноз, подготовить к тому, что ждет во время лечения, научить преодолевать разные переживания и физические состояния. Кроме того, онкопсихологи работают с родственниками, в том числе объясняют им, как поддержать близкого и не навредить ему. Можно получить психологическую помощь без предварительной записи сразу в момент обращения или самостоятельно записаться на онлайн-консультацию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на сайте службы</w:t>
        </w:r>
      </w:hyperlink>
      <w:r>
        <w:t xml:space="preserve">.</w:t>
      </w:r>
    </w:p>
    <w:p>
      <w:pPr>
        <w:pStyle w:val="BodyText"/>
      </w:pPr>
      <w:r>
        <w:t xml:space="preserve">Высоко востребована группа поддержки «Равный равному». На встречи приходят постоянные участники, среди которых есть пациенты в стадии ремиссии. Профессиональный психолог и общение с людьми со схожей проблемой помогают выговориться, познакомиться с позитивным опытом других пациентов, набраться эмоциональных сил, ощутить спокойствие. Именно такое состояние важно для успешного прохождения лечения и выздоровления. За время работы проекта группа поддержки провела прошло около 150 встреч.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http://sao.mos.ru/presscenter/news/detail/12477448.html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presscenter/news/detail/12477448.html" TargetMode="External" /><Relationship Type="http://schemas.openxmlformats.org/officeDocument/2006/relationships/hyperlink" Id="rId23" Target="https://psyonco.dszn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presscenter/news/detail/12477448.html" TargetMode="External" /><Relationship Type="http://schemas.openxmlformats.org/officeDocument/2006/relationships/hyperlink" Id="rId23" Target="https://psyonco.dszn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2025-02-09T20:20:55Z</dcterms:created>
  <dcterms:modified xsi:type="dcterms:W3CDTF">2025-02-09T20:20:55Z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