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30a4694b0eedbff147a36a7256ee07b0af136"/>
    <w:p>
      <w:pPr>
        <w:pStyle w:val="Heading3"/>
      </w:pPr>
      <w:r>
        <w:t xml:space="preserve">Сергей Собянин рассказал о самых популярных виртуальных лабораториях для школьников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231107_231107_Virtual_nie_laboratorii_MESh_dlya_sotssetei_mera_(Shkola_1532)_0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17.01.2024.</w:t>
      </w:r>
    </w:p>
    <w:p>
      <w:pPr>
        <w:pStyle w:val="BodyText"/>
      </w:pPr>
      <w:r>
        <w:t xml:space="preserve">Виртуальными лабораториями «Московской электронной школы» (МЭШ) воспользовались более 4,4 млн раз. Об этом мэр Москвы Сергей Собянин рассказал на своем персональном сайте.</w:t>
      </w:r>
    </w:p>
    <w:p>
      <w:pPr>
        <w:pStyle w:val="BodyText"/>
      </w:pPr>
      <w:r>
        <w:t xml:space="preserve">«Библиотека «Московской электронной школы» – уникальное собрание учебных материалов, созданное трудами московских учителей и ведущих разработчиков образовательного контента. Один из главных вкладов Москвы в реализацию национального проекта «Образование». Сегодня в библиотеке МЭШ собрано свыше 1,6 млн единиц образовательного контента: сценарии уроков и классных часов, электронные учебники, интерактивные приложения, тестовые задания, учебные пособия, рабочие тетради, произведения художественной литературы, видеоуроки и виртуальные лаборатории», – написал мэр.</w:t>
      </w:r>
    </w:p>
    <w:p>
      <w:pPr>
        <w:pStyle w:val="BodyText"/>
      </w:pPr>
      <w:r>
        <w:t xml:space="preserve">Собянин отметил, что виртуальные лаборатории дают возможность проводить и повторять различные эксперименты онлайн. В отличие от обычных школьных лабораторий, виртуальные доступны в любое время, в любом месте и любое количество раз. Они не требуют специального дорогостоящего оборудования и расходных материалов и не имеют ограничений по технике безопасности. В то же время по наглядности опыты в виртуальных лабораториях мало отличаются от аналогичных опытов в реальном мире.</w:t>
      </w:r>
    </w:p>
    <w:p>
      <w:pPr>
        <w:pStyle w:val="BodyText"/>
      </w:pPr>
      <w:r>
        <w:t xml:space="preserve">Мэр уточнил, что первую виртуальную лабораторию МЭШ открыли в 2019 году, а сегодня в распоряжении ребят уже 42 лаборатории по семи школьным предметам. Общее число обращений к этим виртуальным инструментам превысило 4,4 млн раз, в том числе свыше 400 тыс. раз в этом учебном году. Особенно востребованы виртуальные лаборатории по технологии, информатике, математике и черчению. Популярную лабораторию по технологии «Моделирование роботов» для учащихся 7–11 классов в этом учебном году использовали уже 65,2 тыс. раз.</w:t>
      </w:r>
    </w:p>
    <w:p>
      <w:pPr>
        <w:pStyle w:val="BodyText"/>
      </w:pPr>
      <w:r>
        <w:t xml:space="preserve">Собянин подчеркнул, что в онлайн-пространстве можно сконструировать и запрограммировать своего собственного робота. Среди уникальных возможностей лаборатории – создание собственных испытательных полигонов из набора интерьерных и конструктивных элементов, а также возможности настройки параметров «окружающей среды»: освещенности, температуры, влажности. Кроме того, лаборатория служит площадкой для проведения интеллектуальных соревнований. В 2023 году интеллектуальный турнир «КИБЕР-БОЙ 3.0» привлек к участию более 1,5 тыс. школьников из ИТ и Инженерных классов, а в ИТ-марафоне для классов ИТ-вертикали приняли участие более 12 тыс. ребят из 7–8 классов. Лаборатория по технологии – «3D-моделирование. Силаэдр» предназначена для ребят из 6–9 классов – почти 27 тыс. обращений. Лаборатория помогает развивать у школьников образное, пространственное мышление, а также формировать исследовательские и конструкторские навыки. С ее помощью можно создавать различные двумерные и трехмерные объекты путем изменения параметров и масштаба, использовать основные инструменты формообразования и проводить манипуляции с объектами в пространстве.</w:t>
      </w:r>
    </w:p>
    <w:p>
      <w:pPr>
        <w:pStyle w:val="BodyText"/>
      </w:pPr>
      <w:r>
        <w:t xml:space="preserve">Мэр добавил, что лаборатория «МЭШ.Информатика» для учащихся 5–11 классов – почти 88 тыс. обращений. С ее помощью начинающие осваивают азы программирования, а достигшие продвинутого уровня – готовятся к олимпиадам и экзаменам. Ребятам доступны 12 наиболее распространенных языков программирования с любого устройства, в том числе смартфона. Особенностью лаборатории является то, что с этого учебного года учителя могут создавать в ней собственные задания с автопроверкой и прикреплять их к уроку или домашнему заданию. Лабораторию «Черчение» ученики 7–9 классов в этом году уже посетили более 124,5 тыс. раз. В виртуальном пространстве они обучаются основам черчения и построению чертежей различной сложности, используя те же инструменты и приемы, которые применяются для черчения на бумаге.</w:t>
      </w:r>
    </w:p>
    <w:p>
      <w:pPr>
        <w:pStyle w:val="BodyText"/>
      </w:pPr>
      <w:r>
        <w:t xml:space="preserve">Собянин также сообщил, что в лаборатории «Математический конструктор» для учащихся 5–11 классов – почти 60 тыс. обращений. Она предназначена для создания интерактивных математических моделей, которые используются для сопровождения занятий в любом разделе школьной математики. Так младшим школьникам она предоставляет возможность творческой манипуляции с объектами, а ученикам старшей школы – полнофункциональную среду для конструирования и решения задач. В свою очередь учителя с помощью инструмента могут создавать авторские интерактивные учебные материалы для использования в учебном процессе.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http://sao.mos.ru/news/news/detail/12110077.html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110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110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2025-04-15T10:34:45Z</dcterms:created>
  <dcterms:modified xsi:type="dcterms:W3CDTF">2025-04-15T10:34:45Z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