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44320a0b9af27e424332d09c2de7a0d42c0e63"/>
    <w:p>
      <w:pPr>
        <w:pStyle w:val="Heading3"/>
      </w:pPr>
      <w:r>
        <w:t xml:space="preserve">В Центральном Музее Вооружённых Сил России прошло торжественное посвящение в Кадеты-Жуковцы учеников школы 1409 из САО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rSVLmD2M17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Кадеты произнесли клятву и получили удостоверения Кадет-Жуковцев из рук почётных гостей: председателя Мосгордумы Алексея Шапошникова, Героя России Вячеслава Сивко, членов Управляющего совета Рубена Маркарьяна, генералов Эдуарда Петрухина и Михаила Тюркина.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046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zovasu8qds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4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Обращаясь к своим ученикам-кадетам директор школы № 1409 Ирина Ильичева поздравила их и отметила, что сегодня в жизни кадетов особенный день, который им запомнится на всю жизнь.</w:t>
      </w:r>
    </w:p>
    <w:p>
      <w:pPr>
        <w:pStyle w:val="BodyText"/>
      </w:pPr>
      <w:r>
        <w:t xml:space="preserve">«Сегодня юные кадеты присягнули на верность России и народу. Пусть примером для вас будут наши великие полководцы! Вы дали клятву на верность Родине. Так держите же ее до последнего своего дыхания. Не нарушайте свою клятву никогда!», - сказала Ильичева.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Необходимо отметить, что Кадетскому корпусу имени Жукова исполнилось 28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http://sao.mos.ru/news/news/detail/11939378.html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93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193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2025-05-28T13:41:16Z</dcterms:created>
  <dcterms:modified xsi:type="dcterms:W3CDTF">2025-05-28T13:41:16Z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