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52a281b9f48ae8d4cad3e28cadf739dd682abde"/>
    <w:p>
      <w:pPr>
        <w:pStyle w:val="Heading3"/>
      </w:pPr>
      <w:r>
        <w:t xml:space="preserve">Созданный Центр Толстого и Ганди станет площадкой самовоспитания школьников</w:t>
      </w:r>
    </w:p>
    <w:p>
      <w:pPr>
        <w:pStyle w:val="FirstParagraph"/>
      </w:pPr>
      <w:r>
        <w:t xml:space="preserve">02.05.2023</w:t>
      </w:r>
    </w:p>
    <w:p>
      <w:pPr>
        <w:pStyle w:val="BodyText"/>
      </w:pPr>
      <w:r>
        <w:drawing>
          <wp:inline>
            <wp:extent cx="5334000" cy="22555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bdb/m69xoifq8p0y57fy57unrosj3u2vonqe/Gandi_Tolsto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55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декабре 2022 года в Индии прошла Международная социально-культурная программа</w:t>
      </w:r>
      <w:r>
        <w:t xml:space="preserve"> </w:t>
      </w:r>
      <w:r>
        <w:rPr>
          <w:iCs/>
          <w:i/>
        </w:rPr>
        <w:t xml:space="preserve">«Народы БРИКС выбирают жизнь</w:t>
      </w:r>
      <w:r>
        <w:t xml:space="preserve">», которая охватила более 2000 студентов из Нью-Дели, Мумбаи, Пуны. В ходе образовательного трека программы, громко прозвучала тема философского и творческого нравственного наследия двух апологетов ненасилия «отца индийской нации» Махатмы Ганди и русского писателя Льва Толстого, которого Ганди считал своим Учителем.</w:t>
      </w:r>
    </w:p>
    <w:p>
      <w:pPr>
        <w:pStyle w:val="BodyText"/>
      </w:pPr>
      <w:r>
        <w:t xml:space="preserve">На семи образовательных площадках Индии, включая Мумбайский и Пунский университеты, прошла эстафета проекта</w:t>
      </w:r>
      <w:r>
        <w:t xml:space="preserve"> </w:t>
      </w:r>
      <w:r>
        <w:rPr>
          <w:iCs/>
          <w:i/>
        </w:rPr>
        <w:t xml:space="preserve">«Великие учителя БРИКС»</w:t>
      </w:r>
      <w:r>
        <w:t xml:space="preserve"> </w:t>
      </w:r>
      <w:r>
        <w:t xml:space="preserve">в целях поддержки духовно-нравственного состояния молодежи. Важной инициативой программы стало создание культурно-образовательного Центра Л.Н. Толстого и Махатмы Ганди на базе Делийской общественной школы, Дварка, в партнерстве с московской школой № 1409 (САО) и РОО «БРИКС. Мир Традиций». Дети станут исследователями, носителями и продолжателями нравственных идей двух великих гуманистов. Таким образом, Центр станет площадкой самовоспитания школьников на основе нравственных ценностей.</w:t>
      </w:r>
    </w:p>
    <w:p>
      <w:pPr>
        <w:pStyle w:val="BodyText"/>
      </w:pPr>
      <w:r>
        <w:t xml:space="preserve">Центр Махатмы Ганди и Льва Толстого в Нью-Дели приступил к работе, подготовлен план мероприятий и проектов, начинается делегационный между школами. Так, с 17 по 22 мая 2023 года состоится визит делегации Школы, Дварка, во главе с директором</w:t>
      </w:r>
      <w:r>
        <w:t xml:space="preserve"> </w:t>
      </w:r>
      <w:r>
        <w:rPr>
          <w:bCs/>
          <w:b/>
        </w:rPr>
        <w:t xml:space="preserve">г-жой Сунитой Танвар</w:t>
      </w:r>
      <w:r>
        <w:t xml:space="preserve">, в ГБОУ г. Москвы «Школа № 1409», под руководством</w:t>
      </w:r>
      <w:r>
        <w:t xml:space="preserve"> </w:t>
      </w:r>
      <w:r>
        <w:rPr>
          <w:bCs/>
          <w:b/>
        </w:rPr>
        <w:t xml:space="preserve">Ирины Ильичевой</w:t>
      </w:r>
      <w:r>
        <w:t xml:space="preserve">.</w:t>
      </w:r>
    </w:p>
    <w:p>
      <w:pPr>
        <w:pStyle w:val="BodyText"/>
      </w:pPr>
      <w:r>
        <w:t xml:space="preserve">В ходе визита, 18 мая 2023 года в московской школе состоится подписание Договора о сотрудничестве между столичными школами и пройдет церемония открытия культурно-просветительской выставки</w:t>
      </w:r>
      <w:r>
        <w:t xml:space="preserve"> </w:t>
      </w:r>
      <w:r>
        <w:rPr>
          <w:iCs/>
          <w:i/>
        </w:rPr>
        <w:t xml:space="preserve">«Лев Толстой и Махатма Ганди: уникальное наследие»,</w:t>
      </w:r>
      <w:r>
        <w:t xml:space="preserve"> </w:t>
      </w:r>
      <w:r>
        <w:t xml:space="preserve">которая положит начало созданию на базе Школы № 1409 Музея (Центра) «Великие учителя БРИКС» по изучению, сохранению и популяризации идей, жизни и деятельности пяти титанов своего времени, оставивших миру свои нравственные учения и заповеди.</w:t>
      </w:r>
    </w:p>
    <w:p>
      <w:pPr>
        <w:pStyle w:val="BodyText"/>
      </w:pPr>
      <w:r>
        <w:drawing>
          <wp:inline>
            <wp:extent cx="5334000" cy="400642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f01/6j14z3wj8he1yzqsm8bwbm84i8oeokub/146949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64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экспозицию выставки войдут: баннеры, иллюстрирующие фрагменты знаменитой переписки двух великих мудрецов на тему ненасилия на русском и английском языках, и изделия декоративно-прикладного творчества на тему выставки, представленные Национальным (мемориальным) музеем Махатмы Ганди в Нью-Дели и Домом-Музеем Л.Н. Толстого «Ясная Поляна».</w:t>
      </w:r>
    </w:p>
    <w:p>
      <w:pPr>
        <w:pStyle w:val="BodyText"/>
      </w:pPr>
      <w:r>
        <w:t xml:space="preserve">Также, будет показана выставка книг Льва Толстого и Махатмы Ганди на русском и английском языках и литературные произведения, написанные о двух философах. Пройдет мини-концерт, в котором прозвучат стихи о двух Учителях и цитаты Толстого и Ганди в исполнении школьников.</w:t>
      </w:r>
    </w:p>
    <w:p>
      <w:pPr>
        <w:pStyle w:val="BodyText"/>
      </w:pPr>
      <w:r>
        <w:t xml:space="preserve">Почетными гостями встречи станут Директор Школы, Дварка,</w:t>
      </w:r>
      <w:r>
        <w:t xml:space="preserve"> </w:t>
      </w:r>
      <w:r>
        <w:rPr>
          <w:bCs/>
          <w:b/>
        </w:rPr>
        <w:t xml:space="preserve">г-жа Сунита Танвар</w:t>
      </w:r>
      <w:r>
        <w:t xml:space="preserve">, члены индийской делегации, Министр образования Посольства Индии в России</w:t>
      </w:r>
      <w:r>
        <w:t xml:space="preserve"> </w:t>
      </w:r>
      <w:r>
        <w:rPr>
          <w:bCs/>
          <w:b/>
        </w:rPr>
        <w:t xml:space="preserve">г-н Субрата Дас</w:t>
      </w:r>
      <w:r>
        <w:t xml:space="preserve">, второй секретарь отдела по вопросам участия России в БРИКС ДВП МИД России</w:t>
      </w:r>
      <w:r>
        <w:t xml:space="preserve"> </w:t>
      </w:r>
      <w:r>
        <w:rPr>
          <w:bCs/>
          <w:b/>
        </w:rPr>
        <w:t xml:space="preserve">Сергей Орлов</w:t>
      </w:r>
      <w:r>
        <w:t xml:space="preserve">, атташе Второго Департамента Азии МИД России</w:t>
      </w:r>
      <w:r>
        <w:t xml:space="preserve"> </w:t>
      </w:r>
      <w:r>
        <w:rPr>
          <w:bCs/>
          <w:b/>
        </w:rPr>
        <w:t xml:space="preserve">Дарья Нефедова</w:t>
      </w:r>
      <w:r>
        <w:t xml:space="preserve">, представители руководства Министерства просвещения РФ и Департамента науки и образования г. Москвы, президент Региональной общественной организации «БРИКС. Мир Традиций», руководитель Программы «Народы БРИКС выбирают жизнь»</w:t>
      </w:r>
      <w:r>
        <w:t xml:space="preserve"> </w:t>
      </w:r>
      <w:r>
        <w:rPr>
          <w:bCs/>
          <w:b/>
        </w:rPr>
        <w:t xml:space="preserve">Людмила Секачева</w:t>
      </w:r>
      <w:r>
        <w:t xml:space="preserve">, Президент Международного фонда повышения образования и умения молодежи, Индия, г. Нойда,</w:t>
      </w:r>
      <w:r>
        <w:t xml:space="preserve"> </w:t>
      </w:r>
      <w:r>
        <w:rPr>
          <w:bCs/>
          <w:b/>
        </w:rPr>
        <w:t xml:space="preserve">Акил Мохаммад.</w:t>
      </w:r>
      <w:r>
        <w:t xml:space="preserve"> </w:t>
      </w:r>
      <w:r>
        <w:t xml:space="preserve">Планируется участие заместителя Руководителя Россотрудничства</w:t>
      </w:r>
      <w:r>
        <w:t xml:space="preserve"> </w:t>
      </w:r>
      <w:r>
        <w:rPr>
          <w:bCs/>
          <w:b/>
        </w:rPr>
        <w:t xml:space="preserve">Дмитрия Поликанова</w:t>
      </w:r>
      <w:r>
        <w:t xml:space="preserve">.</w:t>
      </w:r>
    </w:p>
    <w:p>
      <w:pPr>
        <w:pStyle w:val="BodyText"/>
      </w:pPr>
      <w:r>
        <w:t xml:space="preserve">В мероприятии примут участие российские и индийские студенты МГИМО МИД России, РУДН им. Патриса Лумумбы, Финансовой Академии при Правительстве РФ, общественные организации, ученые, учащиеся Школы № 1409.</w:t>
      </w:r>
    </w:p>
    <w:p>
      <w:pPr>
        <w:pStyle w:val="BodyText"/>
      </w:pPr>
      <w:r>
        <w:t xml:space="preserve">Встреча завершится посадкой яблони - «</w:t>
      </w:r>
      <w:r>
        <w:rPr>
          <w:bCs/>
          <w:b/>
        </w:rPr>
        <w:t xml:space="preserve">Дерева Льва Толстого и Махатмы Ганди»,</w:t>
      </w:r>
      <w:r>
        <w:t xml:space="preserve"> </w:t>
      </w:r>
      <w:r>
        <w:t xml:space="preserve">которое станет природным знаком (памятником) созданного Центра Льва Толстого и Махатмы Ганди и началом будущего</w:t>
      </w:r>
      <w:r>
        <w:t xml:space="preserve"> </w:t>
      </w:r>
      <w:r>
        <w:rPr>
          <w:bCs/>
          <w:b/>
        </w:rPr>
        <w:t xml:space="preserve">«Сада Великих учителей БРИКС».</w:t>
      </w:r>
    </w:p>
    <w:p>
      <w:pPr>
        <w:pStyle w:val="BodyText"/>
      </w:pPr>
      <w:r>
        <w:t xml:space="preserve">Ожидается информационная поддержка ТАСС, журнала «Международная жизнь», медиа сети ТВ БРИКС, медиа журнала «Ревиста Интертелас», Рио-де Жанейро, Бразилия, телеканала «Джанхит Таймс», Индия, г. Нойда.</w:t>
      </w:r>
    </w:p>
    <w:p>
      <w:pPr>
        <w:pStyle w:val="BodyText"/>
      </w:pPr>
      <w:r>
        <w:rPr>
          <w:bCs/>
          <w:b/>
        </w:rPr>
        <w:t xml:space="preserve">Дата и время:</w:t>
      </w:r>
      <w:r>
        <w:t xml:space="preserve"> </w:t>
      </w:r>
      <w:r>
        <w:t xml:space="preserve">18 мая 2023 года, начало в 15.00. Сбор гостей в 14.30</w:t>
      </w:r>
    </w:p>
    <w:p>
      <w:pPr>
        <w:pStyle w:val="BodyText"/>
      </w:pPr>
      <w:r>
        <w:rPr>
          <w:bCs/>
          <w:b/>
        </w:rPr>
        <w:t xml:space="preserve">Место проведения встречи:</w:t>
      </w:r>
      <w:r>
        <w:t xml:space="preserve"> </w:t>
      </w:r>
      <w:r>
        <w:t xml:space="preserve">ГБОУ г. Москвы «Школа № 1409» (САО).</w:t>
      </w:r>
    </w:p>
    <w:p>
      <w:pPr>
        <w:pStyle w:val="BodyText"/>
      </w:pPr>
      <w:r>
        <w:rPr>
          <w:bCs/>
          <w:b/>
        </w:rPr>
        <w:t xml:space="preserve">Адрес:</w:t>
      </w:r>
      <w:r>
        <w:t xml:space="preserve"> </w:t>
      </w:r>
      <w:r>
        <w:t xml:space="preserve">улица Авиаконструктора Микояна, 2.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http://sao.mos.ru/news/news/detail/11564769.html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sao.mos.ru" TargetMode="External" /><Relationship Type="http://schemas.openxmlformats.org/officeDocument/2006/relationships/hyperlink" Id="rId26" Target="http://sao.mos.ru/news/news/detail/115647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ao.mos.ru" TargetMode="External" /><Relationship Type="http://schemas.openxmlformats.org/officeDocument/2006/relationships/hyperlink" Id="rId26" Target="http://sao.mos.ru/news/news/detail/115647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2025-02-13T16:15:11Z</dcterms:created>
  <dcterms:modified xsi:type="dcterms:W3CDTF">2025-02-13T16:15:11Z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