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723ca749e050bac7f86c749cd88037d55165a32"/>
    <w:p>
      <w:pPr>
        <w:pStyle w:val="Heading3"/>
      </w:pPr>
      <w:r>
        <w:t xml:space="preserve">Ученики школы 1409 из САО приняли участие в квесте в ГБУ «Мосстройинформ»</w:t>
      </w:r>
    </w:p>
    <w:p>
      <w:pPr>
        <w:pStyle w:val="FirstParagraph"/>
      </w:pPr>
      <w:r>
        <w:t xml:space="preserve">20.01.2023</w:t>
      </w:r>
    </w:p>
    <w:p>
      <w:pPr>
        <w:pStyle w:val="BodyText"/>
      </w:pPr>
      <w:r>
        <w:drawing>
          <wp:inline>
            <wp:extent cx="5334000" cy="26670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sao.mos.ru/www/upload/medialibrary/d0f/lo50qx6p4ikld0bbpo5dtbfoe61r3nuq/5X5A0874_12_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Первый в 2023 году квест для школьников состоялся 19 января в ГБУ «Мосстройинформ» на 2-й Брестской, дом 6 и назывался «В гостях у Гудвина». В нем приняли участие 20 учащихся из школы № 1409 из северного округа столицы.</w:t>
      </w:r>
    </w:p>
    <w:p>
      <w:pPr>
        <w:pStyle w:val="BodyText"/>
      </w:pPr>
      <w:r>
        <w:t xml:space="preserve">На время квеста Москва стала волшебным городом. «В гостях у Гудвина» — это игра-путешествие: следуя по дороге из жёлтого кирпича, участники квеста побывали в интереснейших местах мегаполиса, узнали о достопримечательностях Новой Москвы. Интерактивная карта ГБУ «Мосстройинформ» помогла юным путешественникам ориентироваться в городе.</w:t>
      </w:r>
    </w:p>
    <w:p>
      <w:pPr>
        <w:pStyle w:val="BodyText"/>
      </w:pPr>
      <w:r>
        <w:t xml:space="preserve">Как рассказал руководитель Департамента градостроительной политики города Москвы Сергей Лёвкин, на сегодняшний день в ГБУ «Мосстройинформ» школьникам доступны пять постоянных квестов, рассчитанные на участие от 10 до 25 человек. В их числе: «Знай правила дорожного движения», «В гостях у Гудвина», «Академия креатива», «Мой первый переезд» и «Московский лабиринт».</w:t>
      </w:r>
    </w:p>
    <w:p>
      <w:pPr>
        <w:pStyle w:val="BodyText"/>
      </w:pPr>
      <w:r>
        <w:t xml:space="preserve">Самым популярным квестом прошлого года стала «Академия креатива»: более 300 школьников успешно закончили «Академию», продемонстрировав физическую выносливость, творческие способности, эрудированность и смекалку. Квест «Академия креатива» была впервые запущена в 2021 году по итогам народного голосования в проекте «Активный гражданин».</w:t>
      </w:r>
    </w:p>
    <w:p>
      <w:pPr>
        <w:pStyle w:val="BodyText"/>
      </w:pPr>
      <w:r>
        <w:t xml:space="preserve">Все квесты проводятся ГБУ «Мосстройинформ» бесплатно с использованием комплекса современного мультимедийного оборудования Интерактивной карты Москвы.</w:t>
      </w:r>
    </w:p>
    <w:p>
      <w:pPr>
        <w:pStyle w:val="BodyText"/>
      </w:pPr>
      <w:r>
        <w:t xml:space="preserve">По словам директора школы № 1409 Ирины Ильичевой, подобные квесты дают возможность ребятам развивать творческие способности, проявлять себя в нестандартных ситуациях, ориентироваться и взаимодействовать в социуме большого города.</w:t>
      </w:r>
    </w:p>
    <w:p>
      <w:pPr>
        <w:pStyle w:val="BodyText"/>
      </w:pPr>
      <w:r>
        <w:t xml:space="preserve">«Важно то, что благодаря таким квестам, дети полностью погружаются в происходящее, получают заряд положительных эмоций, проявляют свои лучшие качества. Согласитесь, ведь что может быть увлекательнее познавательной игры? Спасибо Мосстройинформу за предоставленную возможность», - добавила Ильичева.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http://sao.mos.ru/news/news/detail/11358446.html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Северного административного округа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sao.mos.ru" TargetMode="External" /><Relationship Type="http://schemas.openxmlformats.org/officeDocument/2006/relationships/hyperlink" Id="rId23" Target="http://sao.mos.ru/news/news/detail/1135844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sao.mos.ru" TargetMode="External" /><Relationship Type="http://schemas.openxmlformats.org/officeDocument/2006/relationships/hyperlink" Id="rId23" Target="http://sao.mos.ru/news/news/detail/1135844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2025-02-24T20:31:38Z</dcterms:created>
  <dcterms:modified xsi:type="dcterms:W3CDTF">2025-02-24T20:31:38Z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