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9d0ca5cce2f90aff2ced7b35e59b779a5d5b49"/>
    <w:p>
      <w:pPr>
        <w:pStyle w:val="Heading3"/>
      </w:pPr>
      <w:r>
        <w:t xml:space="preserve">Родителям в Москве предложили сдать пробный ЕГЭ вместе с детьми</w:t>
      </w:r>
    </w:p>
    <w:p>
      <w:pPr>
        <w:pStyle w:val="FirstParagraph"/>
      </w:pPr>
      <w:r>
        <w:t xml:space="preserve">23.11.2022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999/2lb7tuuwlpn5k884v8ok4pc5tah6z5hs/EGE_puls_1600_1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Родителям столичных школьников выпускных классов предлагают принять участие в городской контрольной работе в формате единого государственного экзамена (ЕГЭ). Школьники напишут ее 26 ноября в пунктах приема экзаменов, а для родителей акцию проведут в этот же день в центре независимой диагностики Московского центра качества образования, сообщает портал mos.ru.</w:t>
      </w:r>
    </w:p>
    <w:p>
      <w:pPr>
        <w:pStyle w:val="BodyText"/>
      </w:pPr>
      <w:r>
        <w:t xml:space="preserve">Родителям предложат пройти все этапы процедуры, аналогичной той, которая ждет их детей на реальных экзаменах, — от прихода в школу до получения результатов.</w:t>
      </w:r>
    </w:p>
    <w:p>
      <w:pPr>
        <w:pStyle w:val="BodyText"/>
      </w:pPr>
      <w:r>
        <w:t xml:space="preserve">«Общегородские контрольные работы в формате ЕГЭ помогут школьникам ознакомиться с процедурой проведения экзамена и понять, какой материал им нужно повторить, чтобы успешно и без волнения сдать грядущий экзамен. Кроме того, результаты этих работ будут учтены при формировании групп, в которых дети будут готовиться к ЕГЭ во втором учебном полугодии. А родители, написав пробный ЕГЭ, узнают, что ждет ребят на реальном экзамене, и смогут лучше поддержать своих детей в период подготовки и в день сдачи», — рассказала</w:t>
      </w:r>
      <w:r>
        <w:t xml:space="preserve"> </w:t>
      </w:r>
      <w:r>
        <w:t xml:space="preserve">Наталия Киселева</w:t>
      </w:r>
      <w:r>
        <w:t xml:space="preserve">, заместитель руководителя столичного Департамента образования и науки.</w:t>
      </w:r>
    </w:p>
    <w:p>
      <w:pPr>
        <w:pStyle w:val="BodyText"/>
      </w:pPr>
      <w:r>
        <w:t xml:space="preserve">Принять участие в контрольной работе по русскому языку в формате ЕГЭ могут все желающие родители. Необходима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предварительная регистрация</w:t>
        </w:r>
      </w:hyperlink>
      <w:r>
        <w:t xml:space="preserve">. Количество мест ограниченно.</w:t>
      </w:r>
    </w:p>
    <w:p>
      <w:pPr>
        <w:pStyle w:val="BodyText"/>
      </w:pPr>
      <w:r>
        <w:t xml:space="preserve">Московские школы переходят на новый формат обучения в старших классах с акцентом на максимально эффективную подготовку к единому государственному экзамену. Во втором полугодии одиннадцатиклассники в группах будут посещать специальные практикумы по предметам, которые необходимы им для поступления в вуз.</w:t>
      </w:r>
    </w:p>
    <w:p>
      <w:pPr>
        <w:pStyle w:val="BodyText"/>
      </w:pPr>
      <w:r>
        <w:t xml:space="preserve">Общегородские контрольные работы в формате ЕГЭ помогут школьникам понять, в какую группу для практикумов им стоит записаться, чтобы подготовиться к экзамену наиболее качественно, — основного или продвинутого уровня.</w:t>
      </w:r>
    </w:p>
    <w:p>
      <w:pPr>
        <w:pStyle w:val="BodyText"/>
      </w:pPr>
      <w:r>
        <w:t xml:space="preserve">Кроме того, на контрольных работах ребята познакомятся со всеми процедурами реального экзамена — от прихода в школу и распечатки контрольно-измерительных материалов до сдачи заполненных бланков. Таким образом они поймут все нюансы проведения ЕГЭ, научатся распределять свое время и будут увереннее чувствовать себя в день настоящего экзамена.</w:t>
      </w:r>
    </w:p>
    <w:p>
      <w:pPr>
        <w:pStyle w:val="BodyText"/>
      </w:pPr>
      <w:r>
        <w:t xml:space="preserve">Подробнее о новом формате подготовки к ЕГЭ — на сайте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«Школа.Москва»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http://sao.mos.ru/news/news/detail/11245337.html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245337.html" TargetMode="External" /><Relationship Type="http://schemas.openxmlformats.org/officeDocument/2006/relationships/hyperlink" Id="rId23" Target="https://forms.yandex.ru/u/637c7f782530c2cbfc2841c0/" TargetMode="External" /><Relationship Type="http://schemas.openxmlformats.org/officeDocument/2006/relationships/hyperlink" Id="rId24" Target="https://shkolamoskva.ru/ege-ne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245337.html" TargetMode="External" /><Relationship Type="http://schemas.openxmlformats.org/officeDocument/2006/relationships/hyperlink" Id="rId23" Target="https://forms.yandex.ru/u/637c7f782530c2cbfc2841c0/" TargetMode="External" /><Relationship Type="http://schemas.openxmlformats.org/officeDocument/2006/relationships/hyperlink" Id="rId24" Target="https://shkolamoskva.ru/ege-ne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2025-04-27T17:18:59Z</dcterms:created>
  <dcterms:modified xsi:type="dcterms:W3CDTF">2025-04-27T17:18:59Z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