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3f52d593c0a342d4a3ed16b9341a09159dccb"/>
    <w:p>
      <w:pPr>
        <w:pStyle w:val="Heading3"/>
      </w:pPr>
      <w:r>
        <w:t xml:space="preserve">Сервис «Портфолио учащегося» «МЭШ» пополнился информацией о достижениях школьников в сфере культуры и творчества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3d/5odwsshm4zl0k5ybq078d1abpu478s6o/portfolio_mesh_Samarin_3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Сервис «Портфолио учащегося» в «Московской электронной школе» («МЭШ») пополнился новыми данными о достижениях школьников в области культуры и творчества. Эту информацию теперь загружают сотрудники столичного Департамента культуры. Школьники и родители могут просматривать и делиться этими данными при подаче заявок на участие в конкурсах, выставках, творческих школах, семинарах, а также при поступлении в организации дополнительного образования различных творческих направлений. Об этом сообщает портал mos.ru.</w:t>
      </w:r>
    </w:p>
    <w:p>
      <w:pPr>
        <w:pStyle w:val="BodyText"/>
      </w:pPr>
      <w:r>
        <w:t xml:space="preserve">Ранее вносить информацию в разделы «Творчество» и «Культура» сервиса могли сами пользователи и операторы организаций, подведомственных столичному Департаменту образования и науки. Теперь, благодаря новым данным Департамента культуры Москвы, сведения о достижениях учащихся значительно расширились: в разделе «Творчество» можно увидеть данные о творческой жизни ребенка, его достижениях, посещении кружков, а в разделе «Культура» — о посещении музеев, выставок, кинотеатров и онлайн-мероприятий. Школьники также могут передать сведения о посещении учреждений культуры (музеев, театров) с помощью мобильного приложения «Дневник “МЭШ”».</w:t>
      </w:r>
    </w:p>
    <w:p>
      <w:pPr>
        <w:pStyle w:val="BodyText"/>
      </w:pPr>
      <w:r>
        <w:t xml:space="preserve">Учащиеся могут делиться своими личными достижениями: отправить ссылку на подборку материалов портфолио с помощью мессенджеров, соцсетей или по электронной почте. Кроме того, портфолио можно сохранить в формате pdf, чтобы затем его быстро распечатать. Поделиться портфолио можно и с помощью QR-кода. Перед отправкой пользователь может скрыть определенные разделы от получателя и установить срок действия ссылки.</w:t>
      </w:r>
    </w:p>
    <w:p>
      <w:pPr>
        <w:pStyle w:val="BodyText"/>
      </w:pPr>
      <w:r>
        <w:t xml:space="preserve">В будущем сервис «Портфолио учащегося» пополнится данными о спортивных достижениях, которые будут вносить сотрудники городского Департамента спорта. Пользователи смогут просматривать информацию о спортивной жизни, членстве в клубах, полученных спортивных разрядах, победах на соревнованиях и делиться ею.</w:t>
      </w:r>
    </w:p>
    <w:p>
      <w:pPr>
        <w:pStyle w:val="BodyText"/>
      </w:pPr>
      <w:r>
        <w:t xml:space="preserve">Сервис «Портфолио учащегося» доступен как в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веб-версии</w:t>
        </w:r>
      </w:hyperlink>
      <w:r>
        <w:t xml:space="preserve">, так и в мобильном приложении «Дневник “МЭШ”». Узнать подробнее о том, как им пользоваться, можно в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инструкции</w:t>
        </w:r>
      </w:hyperlink>
      <w:r>
        <w:t xml:space="preserve">.</w:t>
      </w:r>
    </w:p>
    <w:p>
      <w:pPr>
        <w:pStyle w:val="BodyText"/>
      </w:pPr>
      <w:r>
        <w:t xml:space="preserve">«Московская электронная школа» — это проект для учителей, детей и родителей, направленный на создание высокотехнологичной образовательной среды в школах города Москвы. Появившись в 2016 году, «МЭШ» стала неотъемлемой частью столичной системы образования. Активными пользователями сервисов и услуг «МЭШ» являются более 2,8 миллиона москвичей. Проект разработан Департаментом образования и науки совместно с Департаментом информационных технологий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http://sao.mos.ru/news/news/detail/11098813.html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098813.html" TargetMode="External" /><Relationship Type="http://schemas.openxmlformats.org/officeDocument/2006/relationships/hyperlink" Id="rId23" Target="https://school.mos.ru/" TargetMode="External" /><Relationship Type="http://schemas.openxmlformats.org/officeDocument/2006/relationships/hyperlink" Id="rId24" Target="https://school.mos.ru/help/instructions/portfolio-student/opportunities-portfolio/features-portfoli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098813.html" TargetMode="External" /><Relationship Type="http://schemas.openxmlformats.org/officeDocument/2006/relationships/hyperlink" Id="rId23" Target="https://school.mos.ru/" TargetMode="External" /><Relationship Type="http://schemas.openxmlformats.org/officeDocument/2006/relationships/hyperlink" Id="rId24" Target="https://school.mos.ru/help/instructions/portfolio-student/opportunities-portfolio/features-portfoli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2025-07-30T00:37:38Z</dcterms:created>
  <dcterms:modified xsi:type="dcterms:W3CDTF">2025-07-30T00:37:38Z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