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978490ca54442007a9b9b7addcafc60d799099d"/>
    <w:p>
      <w:pPr>
        <w:pStyle w:val="Heading3"/>
      </w:pPr>
      <w:r>
        <w:t xml:space="preserve">Ветеринары рассказали, как предотвратить сердечные заболевания у домашних животных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00gl(966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Сегодня отмечается Всемирный день сердца. Заболевания сердечно-сосудистой системы бывают не только у людей, но и у домашних животных.</w:t>
      </w:r>
    </w:p>
    <w:p>
      <w:pPr>
        <w:pStyle w:val="BodyText"/>
      </w:pPr>
      <w:r>
        <w:t xml:space="preserve">С начала года в государственных ветеринарных клиниках Москвы провели более трех тысяч ультразвуковых исследований сердца (ЭХО-КГ). Это основной метод диагностики сердечных заболеваний у домашних животных. О том, как правильно следить за здоровьем сердца питомца, рассказал начальник центра лучевой диагностики и биотерапии животных Дмитрий Кузнецов.</w:t>
      </w:r>
    </w:p>
    <w:p>
      <w:pPr>
        <w:pStyle w:val="BodyText"/>
      </w:pPr>
      <w:r>
        <w:t xml:space="preserve">Каждому владельцу домашнего животного надо взять за правило, что раз в год его питомец должен проходить полное профилактическое обследование.</w:t>
      </w:r>
    </w:p>
    <w:p>
      <w:pPr>
        <w:pStyle w:val="BodyText"/>
      </w:pPr>
      <w:r>
        <w:t xml:space="preserve">"Если мы диагностируем болезнь на начальном этапе, в большинстве случаев нам удается избежать ее развития. Животное вовремя получает терапевтическую поддержку. Дело в том, что ваш любимец никогда не скажет вам, что ему плохо, у него кружится голова и он испытывает слабость. Чаще всего питомец просто лежит и отдыхает, а владельцы думают, что такое поведение в пределах нормы. С кошками в этом смысле еще тяжелее, поскольку у них не такой активный образ жизни, как у собак. К сожалению, когда болезнь сердца проявляется в каких-то явных симптомах, может быть уже поздно. Именно поэтому важно приводить свое животное на ежегодную диспансеризацию", - отметил Начальник центра лучевой диагностики и биотерапии животных Дмитрий Кузнецов.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876800" cy="306628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o.mos.ru/www/01vndenisov(3)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066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 также отмечает, что в группе риска по сердечным заболеваниям находятся животные старше пяти лет. У маленьких собак (йоркширских терьеров, чихуа-хуа, померанских шпицев и мопсов) имеется предрасположенность к утолщению митрального клапана — эндокардиозу.</w:t>
      </w:r>
    </w:p>
    <w:p>
      <w:pPr>
        <w:pStyle w:val="BodyText"/>
      </w:pPr>
      <w:r>
        <w:t xml:space="preserve">У очень крупных пород (например, у акбашей, алабаев, американских бульдогов и бульмастифов) нередко диагностируют дилатационную кардиомиопатию — сердце становится очень большим.</w:t>
      </w:r>
    </w:p>
    <w:p>
      <w:pPr>
        <w:pStyle w:val="BodyText"/>
      </w:pPr>
      <w:r>
        <w:t xml:space="preserve">У кошек есть склонность к гипертрофической кардиомиопатии — патологии, которая делает стенки сердца жесткими и препятствует эффективной работе желудочков. Особенно к проблемам сердца предрасположены британцы, сфинксы и рэгдоллы.</w:t>
      </w:r>
    </w:p>
    <w:p>
      <w:pPr>
        <w:pStyle w:val="BodyText"/>
      </w:pPr>
      <w:r>
        <w:t xml:space="preserve">«В принципе для владельцев взрослых животных перечисленных пород основная рекомендация такая же — профилактические осмотры. Старайтесь больше следить за переменами в поведении питомца. Например, если понимаете, что ваш взрослый терьер стал менее активным, отведите его к специалисту», — добавил ветеринар.</w:t>
      </w:r>
    </w:p>
    <w:p>
      <w:pPr>
        <w:pStyle w:val="BodyText"/>
      </w:pPr>
      <w:r>
        <w:t xml:space="preserve">У собак, как правило, проблемы сердца проявляются в виде излишней утомляемости, кашля и отдышки. Кошки обычно начинают дышать, высунув язык.</w:t>
      </w:r>
    </w:p>
    <w:p>
      <w:pPr>
        <w:pStyle w:val="BodyText"/>
      </w:pPr>
      <w:r>
        <w:t xml:space="preserve">УЗИ сердца также необходимо проводить перед оперативным вмешательством. Причем в данном случае не имеет значения, сколько лет домашнему животному и насколько сложная операция ему предстоит.</w:t>
      </w:r>
    </w:p>
    <w:p>
      <w:pPr>
        <w:pStyle w:val="BodyText"/>
      </w:pPr>
      <w:r>
        <w:t xml:space="preserve">«Если терапевт или хирург направил на УЗИ сердца перед операцией, не пренебрегайте этой рекомендацией. Многие владельцы думают, что если их питомец активный, то эта процедура — лишний стресс для него. Но практика показывает, что ни возраст, ни отсутствие симптомов не являются залогом того, что оперативное вмешательство не навредит вашему домашнему животному», — рассказал Дмитрий Кузнецов.</w:t>
      </w:r>
    </w:p>
    <w:p>
      <w:pPr>
        <w:pStyle w:val="BodyText"/>
      </w:pPr>
      <w:r>
        <w:t xml:space="preserve">В столице работает 26 государственных ветеринарных клиник. Для консультации и оказания услуг можно предварительно записаться на прием к ветеринару онлайн на портале mos.ru, в мобильном приложении «Госуслуги Москвы» или по телефону:</w:t>
      </w:r>
      <w:r>
        <w:t xml:space="preserve"> </w:t>
      </w:r>
      <w:r>
        <w:rPr>
          <w:bCs/>
          <w:b/>
        </w:rPr>
        <w:t xml:space="preserve">+7 (495) 612-04-25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http://sao.mos.ru/news/news/detail/10286183.html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102861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102861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2025-03-28T15:49:59Z</dcterms:created>
  <dcterms:modified xsi:type="dcterms:W3CDTF">2025-03-28T15:49:59Z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