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пожарной-охраны"/>
    <w:p>
      <w:pPr>
        <w:pStyle w:val="Heading3"/>
      </w:pPr>
      <w:r>
        <w:t xml:space="preserve">День пожарной охраны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drawing>
          <wp:inline>
            <wp:extent cx="5334000" cy="43234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Konnyiy-hod-pozharnogo-oboz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3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28.04.2025.</w:t>
      </w:r>
    </w:p>
    <w:p>
      <w:pPr>
        <w:pStyle w:val="BodyText"/>
      </w:pPr>
      <w:r>
        <w:t xml:space="preserve">Пожары на Руси, испокон веков, да и по сей день, считаются самыми тяжкими бедствиями. До того, как была создана профессиональная пожарная охрана, в тушении пожаров принимало участие все население старой Москвы. На звон колокола прибегало много людей, но спасти жизнь или имущество получалось не всегда. Но, тем не менее, горожане собирались вместе и всем миром тушили пожар. </w:t>
      </w:r>
    </w:p>
    <w:p>
      <w:pPr>
        <w:pStyle w:val="BodyText"/>
      </w:pPr>
      <w:r>
        <w:t xml:space="preserve">В то время в каждом доме обязательно хранилось пожарное ведро, багор и песок. Но часто случалось, что стихия огня оказывалась сильнее, в старину говорили, что «от копеечной свечи вся Москва сгорела». Поэтому издавались царские указы, которые ограничивали использование огня, заставляли горожан предпринимать меры по защите дома от пожаров.</w:t>
      </w:r>
    </w:p>
    <w:p>
      <w:pPr>
        <w:pStyle w:val="BodyText"/>
      </w:pPr>
      <w:r>
        <w:t xml:space="preserve">Свою историю профессионального развития пожарная охрана начала 30 апреля 1649 года. С этого времени был создан оплачиваемый штатный состав и введено постоянное дежурство профессиональных пожарных. Далее создавался пожарный устав, потом использовались военно-полицейский телеграф, а спустя сорок лет, появился телефон и электрическая пожарная сигнализация.</w:t>
      </w:r>
    </w:p>
    <w:p>
      <w:pPr>
        <w:pStyle w:val="BodyText"/>
      </w:pPr>
      <w:r>
        <w:t xml:space="preserve">Сотрудники Службы ГО и ЧС по САО не остались равнодушными к этому дню и провели открытый урок в школах Северного округа.</w:t>
      </w:r>
    </w:p>
    <w:p>
      <w:pPr>
        <w:pStyle w:val="BodyText"/>
      </w:pPr>
      <w:r>
        <w:t xml:space="preserve">«Пожарный – одна из наиболее героических профессий. Она требует высокого профессионализма. Рисковать своей жизнью, совершая подвиги по спасению от пожаров, огнеборцы готовы всегда. В эту профессию идут люди крепкие духом и с хорошей физической подготовкой. Надежным пожарным щитом столицы является Государственное казенное учреждение города Москвы «Пожарно-спасательный центр», он входит в структуру Департамента ГОЧСиПБ», - говорит заместитель начальника Службы ГО и ЧС по САО Департамента ГОЧСиПБ Борис Шихов.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http://sao.mos.ru/officially/district/moe-cao-reports/detail/12940685.html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0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940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2025-05-06T20:13:52Z</dcterms:created>
  <dcterms:modified xsi:type="dcterms:W3CDTF">2025-05-06T20:13:52Z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