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a5dd216d0e492e2542376c262adf85c66084a0"/>
    <w:p>
      <w:pPr>
        <w:pStyle w:val="Heading3"/>
      </w:pPr>
      <w:r>
        <w:t xml:space="preserve">Воспитанники бескудниковского досугового клуба отправились в Сочи</w:t>
      </w:r>
    </w:p>
    <w:p>
      <w:pPr>
        <w:pStyle w:val="FirstParagraph"/>
      </w:pPr>
      <w:r>
        <w:t xml:space="preserve">30.06.2021</w:t>
      </w:r>
    </w:p>
    <w:p>
      <w:pPr>
        <w:pStyle w:val="BodyText"/>
      </w:pPr>
      <w:r>
        <w:drawing>
          <wp:inline>
            <wp:extent cx="5334000" cy="33693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дети-лагерь-отдых-Соч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9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воспитанников бескудниковской танцевальной студии ДК «ЮНА» стартовал ежегодный проект «ТАНЦУЙ!». Ребята, обучающиеся здесь готовятся к различным соревнованиям, улучшают свои навыки от тренировки к тренировке и все не напрасно! Ведь в конце года совет преподавателей танцевальной студии отбирает лучших ребят, и они вместе едут в летний танцевальный лагерь в прекрасный город Сочи. </w:t>
      </w:r>
    </w:p>
    <w:p>
      <w:pPr>
        <w:pStyle w:val="BodyText"/>
      </w:pPr>
      <w:r>
        <w:t xml:space="preserve">В этом году число детей, отправившихся в это замечательное путешествие, увеличилось до 9 человек. Помимо тренировок, в том числе по индивидуальной программе, ребят ждёт также отличное времяпрепровождение и различные активности. Среди них маршруты по горам, участие в мастер-классах знаменитых танцоров Европы и мира, выступление в европейских отборочных по современному танцу и хореографии. </w:t>
      </w:r>
    </w:p>
    <w:p>
      <w:pPr>
        <w:pStyle w:val="BodyText"/>
      </w:pPr>
      <w:r>
        <w:t xml:space="preserve">Ребята посетят мировые соревнования, европейский чемпионат, так как в конце июня в Сочи стартовали всероссийские соревнования по танцевальному спорту в рамках международного мультиспортивного проекта Sochi Open-2021. И, конечно же, море, теплый песок, яркое солнце и запоминающееся лето.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http://sao.mos.ru/news/news/detail/10072024.html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072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072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2025-08-06T00:05:20Z</dcterms:created>
  <dcterms:modified xsi:type="dcterms:W3CDTF">2025-08-06T00:05:20Z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